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8BE9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5CB5937" w14:textId="77777777" w:rsid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652A5836" w14:textId="70F02396" w:rsidR="00B64900" w:rsidRPr="007E6844" w:rsidRDefault="00B64900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</w:t>
      </w:r>
      <w:r w:rsidR="00BE03DB">
        <w:rPr>
          <w:rFonts w:ascii="Arial" w:hAnsi="Arial" w:cs="Arial"/>
          <w:b/>
          <w:sz w:val="20"/>
          <w:szCs w:val="20"/>
        </w:rPr>
        <w:t>110.26-09.DARPeM</w:t>
      </w:r>
    </w:p>
    <w:p w14:paraId="24870987" w14:textId="46E463DB" w:rsidR="007E6844" w:rsidRPr="00A54DD3" w:rsidRDefault="00A54DD3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A54DD3">
        <w:rPr>
          <w:rFonts w:eastAsia="Century Gothic" w:cstheme="minorHAnsi"/>
          <w:b/>
          <w:bCs/>
        </w:rPr>
        <w:t xml:space="preserve">ENGAGEMENT </w:t>
      </w:r>
      <w:r w:rsidR="00123C4F">
        <w:rPr>
          <w:rFonts w:eastAsia="Century Gothic" w:cstheme="minorHAnsi"/>
          <w:b/>
          <w:bCs/>
        </w:rPr>
        <w:t>VEILLE REGLEMENTAIRE</w:t>
      </w:r>
    </w:p>
    <w:p w14:paraId="240C5F3E" w14:textId="77777777" w:rsidR="00122406" w:rsidRDefault="00122406" w:rsidP="0012240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708281E" w14:textId="58C54C49" w:rsidR="00A54DD3" w:rsidRDefault="007E6844" w:rsidP="00A54DD3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>Je, soussigné(e), (nom du candidat pouvant engager la société), de la société ……….</w:t>
      </w:r>
    </w:p>
    <w:p w14:paraId="732143F0" w14:textId="217D2457" w:rsidR="00674384" w:rsidRPr="007E6844" w:rsidRDefault="00122406" w:rsidP="00A54DD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m’engage </w:t>
      </w:r>
      <w:r w:rsidRPr="00122406">
        <w:rPr>
          <w:rFonts w:ascii="Arial" w:hAnsi="Arial" w:cs="Arial"/>
          <w:sz w:val="20"/>
          <w:szCs w:val="20"/>
        </w:rPr>
        <w:t xml:space="preserve">à </w:t>
      </w:r>
      <w:r w:rsidR="00123C4F" w:rsidRPr="00123C4F">
        <w:rPr>
          <w:rFonts w:ascii="Arial" w:hAnsi="Arial" w:cs="Arial"/>
          <w:sz w:val="20"/>
          <w:szCs w:val="20"/>
        </w:rPr>
        <w:t xml:space="preserve">informer le DARPeM </w:t>
      </w:r>
      <w:r w:rsidR="00123C4F">
        <w:rPr>
          <w:rFonts w:ascii="Arial" w:hAnsi="Arial" w:cs="Arial"/>
          <w:sz w:val="20"/>
          <w:szCs w:val="20"/>
        </w:rPr>
        <w:t xml:space="preserve">(AGEPS) </w:t>
      </w:r>
      <w:r w:rsidR="00123C4F" w:rsidRPr="00123C4F">
        <w:rPr>
          <w:rFonts w:ascii="Arial" w:hAnsi="Arial" w:cs="Arial"/>
          <w:sz w:val="20"/>
          <w:szCs w:val="20"/>
        </w:rPr>
        <w:t xml:space="preserve">de toute évolution réglementaire pouvant avoir un impact sur le contenu des prestations </w:t>
      </w:r>
      <w:r>
        <w:rPr>
          <w:rFonts w:ascii="Arial" w:hAnsi="Arial" w:cs="Arial"/>
          <w:sz w:val="20"/>
          <w:szCs w:val="20"/>
        </w:rPr>
        <w:t>dans le cadre</w:t>
      </w:r>
      <w:r w:rsidR="00A54DD3">
        <w:rPr>
          <w:rFonts w:ascii="Arial" w:hAnsi="Arial" w:cs="Arial"/>
          <w:sz w:val="20"/>
          <w:szCs w:val="20"/>
        </w:rPr>
        <w:t xml:space="preserve"> du</w:t>
      </w:r>
      <w:r w:rsidR="00A54DD3" w:rsidRPr="00A54DD3">
        <w:rPr>
          <w:rFonts w:ascii="Arial" w:hAnsi="Arial" w:cs="Arial"/>
          <w:sz w:val="20"/>
          <w:szCs w:val="20"/>
        </w:rPr>
        <w:t xml:space="preserve"> marché issu de la consultation </w:t>
      </w:r>
      <w:r w:rsidR="004F67D3">
        <w:rPr>
          <w:rFonts w:ascii="Arial" w:hAnsi="Arial" w:cs="Arial"/>
          <w:b/>
          <w:sz w:val="20"/>
          <w:szCs w:val="20"/>
        </w:rPr>
        <w:t>N°</w:t>
      </w:r>
      <w:r w:rsidR="00BE03DB">
        <w:rPr>
          <w:rFonts w:ascii="Arial" w:hAnsi="Arial" w:cs="Arial"/>
          <w:b/>
          <w:sz w:val="20"/>
          <w:szCs w:val="20"/>
        </w:rPr>
        <w:t xml:space="preserve">110.26-09.DARPeM </w:t>
      </w:r>
      <w:r w:rsidR="007E6844" w:rsidRPr="007E6844">
        <w:rPr>
          <w:rFonts w:ascii="Arial" w:hAnsi="Arial" w:cs="Arial"/>
          <w:sz w:val="20"/>
          <w:szCs w:val="20"/>
        </w:rPr>
        <w:t>portant sur :</w:t>
      </w:r>
    </w:p>
    <w:p w14:paraId="53550162" w14:textId="77777777" w:rsidR="00B2410D" w:rsidRDefault="007E0CB2" w:rsidP="007E0CB2">
      <w:pPr>
        <w:pStyle w:val="Corpsdetexte"/>
        <w:spacing w:line="256" w:lineRule="auto"/>
        <w:ind w:left="0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 xml:space="preserve">Réalisation pour le compte de l’Assistance Publique-Hôpitaux de Paris (AP-HP) de l’activité de pharmacovigilance (PV) avec prise en charge </w:t>
      </w:r>
    </w:p>
    <w:p w14:paraId="15EC44DC" w14:textId="2A161EF9" w:rsidR="00B2410D" w:rsidRDefault="007E0CB2" w:rsidP="00B2410D">
      <w:pPr>
        <w:pStyle w:val="Corpsdetexte"/>
        <w:numPr>
          <w:ilvl w:val="0"/>
          <w:numId w:val="3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i) des responsabilités et activités opérationnelles pour la PV des médicaments (spécialités pharmaceutiques et préparations hospitalières) exploités par l’Etablissement Pharmaceutique (EP de l’AP-HP)</w:t>
      </w:r>
      <w:r w:rsidR="00B2410D">
        <w:rPr>
          <w:rFonts w:ascii="Arial" w:hAnsi="Arial" w:cs="Arial"/>
          <w:b/>
          <w:bCs/>
          <w:spacing w:val="-1"/>
          <w:lang w:val="fr-FR"/>
        </w:rPr>
        <w:t xml:space="preserve"> </w:t>
      </w:r>
      <w:r w:rsidRPr="00DB0169">
        <w:rPr>
          <w:rFonts w:ascii="Arial" w:hAnsi="Arial" w:cs="Arial"/>
          <w:b/>
          <w:bCs/>
          <w:spacing w:val="-1"/>
          <w:lang w:val="fr-FR"/>
        </w:rPr>
        <w:t>et</w:t>
      </w:r>
      <w:r w:rsidR="00B2410D">
        <w:rPr>
          <w:rFonts w:ascii="Arial" w:hAnsi="Arial" w:cs="Arial"/>
          <w:b/>
          <w:bCs/>
          <w:spacing w:val="-1"/>
          <w:lang w:val="fr-FR"/>
        </w:rPr>
        <w:t>,</w:t>
      </w:r>
      <w:r w:rsidRPr="00DB0169">
        <w:rPr>
          <w:rFonts w:ascii="Arial" w:hAnsi="Arial" w:cs="Arial"/>
          <w:b/>
          <w:bCs/>
          <w:spacing w:val="-1"/>
          <w:lang w:val="fr-FR"/>
        </w:rPr>
        <w:t xml:space="preserve"> </w:t>
      </w:r>
    </w:p>
    <w:p w14:paraId="26627458" w14:textId="2F0B710D" w:rsidR="00B2410D" w:rsidRDefault="007E0CB2" w:rsidP="00B2410D">
      <w:pPr>
        <w:pStyle w:val="Corpsdetexte"/>
        <w:numPr>
          <w:ilvl w:val="0"/>
          <w:numId w:val="3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ii) des responsabilités pour les médicaments dont l’AP-HP est Titulaire et qui sont exploités par des partenaires industriels et</w:t>
      </w:r>
      <w:r w:rsidR="00B2410D">
        <w:rPr>
          <w:rFonts w:ascii="Arial" w:hAnsi="Arial" w:cs="Arial"/>
          <w:b/>
          <w:bCs/>
          <w:spacing w:val="-1"/>
          <w:lang w:val="fr-FR"/>
        </w:rPr>
        <w:t>,</w:t>
      </w:r>
    </w:p>
    <w:p w14:paraId="5E3849BE" w14:textId="241A7760" w:rsidR="007E6844" w:rsidRPr="007E0CB2" w:rsidRDefault="007E0CB2" w:rsidP="00B2410D">
      <w:pPr>
        <w:pStyle w:val="Corpsdetexte"/>
        <w:numPr>
          <w:ilvl w:val="0"/>
          <w:numId w:val="3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iii) réalisation d’un back-up pour la permanence téléphonique d’exploitation de l’EP de l’AP-HP (traitement des demandes d’information médicale, recueil des notifications de PV et des réclamations qualité produits) de 8h30 à 18h30 du lundi au vendredi (hors jours fériés)</w:t>
      </w:r>
      <w:r w:rsidR="007E6844" w:rsidRPr="007E0CB2">
        <w:rPr>
          <w:rFonts w:ascii="Arial" w:hAnsi="Arial" w:cs="Arial"/>
          <w:b/>
          <w:bCs/>
          <w:lang w:val="fr-FR"/>
        </w:rPr>
        <w:t>.</w:t>
      </w:r>
    </w:p>
    <w:p w14:paraId="1BC6C26B" w14:textId="77777777" w:rsidR="007E0CB2" w:rsidRDefault="007E0CB2" w:rsidP="007E6844">
      <w:pPr>
        <w:jc w:val="both"/>
        <w:rPr>
          <w:rFonts w:ascii="Arial" w:hAnsi="Arial" w:cs="Arial"/>
          <w:sz w:val="20"/>
          <w:szCs w:val="20"/>
        </w:rPr>
      </w:pPr>
    </w:p>
    <w:p w14:paraId="5C68CF5B" w14:textId="77777777" w:rsidR="007E6844" w:rsidRPr="007E6844" w:rsidRDefault="007E6844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467B6C60" w14:textId="77777777" w:rsid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07F98202" w14:textId="77777777" w:rsidR="00B64900" w:rsidRDefault="00B64900" w:rsidP="007E6844">
      <w:pPr>
        <w:jc w:val="both"/>
        <w:rPr>
          <w:rFonts w:ascii="Arial" w:hAnsi="Arial" w:cs="Arial"/>
          <w:sz w:val="20"/>
          <w:szCs w:val="20"/>
        </w:rPr>
      </w:pPr>
    </w:p>
    <w:p w14:paraId="09FD461F" w14:textId="77777777" w:rsidR="00B64900" w:rsidRP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</w:p>
    <w:p w14:paraId="5477BA00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10276852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52D9CEDB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EF8FC" w14:textId="77777777" w:rsidR="005411BD" w:rsidRDefault="005411BD" w:rsidP="007E6844">
      <w:pPr>
        <w:spacing w:after="0" w:line="240" w:lineRule="auto"/>
      </w:pPr>
      <w:r>
        <w:separator/>
      </w:r>
    </w:p>
  </w:endnote>
  <w:endnote w:type="continuationSeparator" w:id="0">
    <w:p w14:paraId="6783CE24" w14:textId="77777777" w:rsidR="005411BD" w:rsidRDefault="005411BD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82D3" w14:textId="77777777" w:rsidR="005411BD" w:rsidRDefault="005411BD" w:rsidP="007E6844">
      <w:pPr>
        <w:spacing w:after="0" w:line="240" w:lineRule="auto"/>
      </w:pPr>
      <w:r>
        <w:separator/>
      </w:r>
    </w:p>
  </w:footnote>
  <w:footnote w:type="continuationSeparator" w:id="0">
    <w:p w14:paraId="03BF4FE3" w14:textId="77777777" w:rsidR="005411BD" w:rsidRDefault="005411BD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3BB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63555E97" wp14:editId="5D1AC363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6C68275" wp14:editId="6887A602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14083" w14:textId="77777777" w:rsidR="007E6844" w:rsidRDefault="007E6844">
    <w:pPr>
      <w:pStyle w:val="En-tte"/>
    </w:pPr>
  </w:p>
  <w:p w14:paraId="3654CADD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2FB"/>
    <w:multiLevelType w:val="hybridMultilevel"/>
    <w:tmpl w:val="4606A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93CB2"/>
    <w:multiLevelType w:val="hybridMultilevel"/>
    <w:tmpl w:val="A3DCDA7A"/>
    <w:lvl w:ilvl="0" w:tplc="3AB23ABC">
      <w:numFmt w:val="bullet"/>
      <w:lvlText w:val="-"/>
      <w:lvlJc w:val="left"/>
      <w:pPr>
        <w:ind w:left="720" w:hanging="360"/>
      </w:pPr>
      <w:rPr>
        <w:rFonts w:ascii="Arial" w:eastAsia="Century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22406"/>
    <w:rsid w:val="00123C4F"/>
    <w:rsid w:val="00131FB7"/>
    <w:rsid w:val="00274076"/>
    <w:rsid w:val="00392332"/>
    <w:rsid w:val="004F67D3"/>
    <w:rsid w:val="00540713"/>
    <w:rsid w:val="005411BD"/>
    <w:rsid w:val="00777B5A"/>
    <w:rsid w:val="007E0CB2"/>
    <w:rsid w:val="007E6844"/>
    <w:rsid w:val="00975C5B"/>
    <w:rsid w:val="00A54DD3"/>
    <w:rsid w:val="00B2410D"/>
    <w:rsid w:val="00B64900"/>
    <w:rsid w:val="00BE03DB"/>
    <w:rsid w:val="00C9673E"/>
    <w:rsid w:val="00D5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A1DC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E6844"/>
    <w:rPr>
      <w:rFonts w:ascii="Century Gothic" w:eastAsia="Century Gothic" w:hAnsi="Century Gothic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A54DD3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4D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54DD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54D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3</cp:revision>
  <dcterms:created xsi:type="dcterms:W3CDTF">2026-08-17T07:35:00Z</dcterms:created>
  <dcterms:modified xsi:type="dcterms:W3CDTF">2026-08-17T07:36:00Z</dcterms:modified>
</cp:coreProperties>
</file>